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81" w:rsidRPr="00E3754F" w:rsidRDefault="000C3281" w:rsidP="000C3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75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Общинска избирателна комисия Момчилград</w:t>
      </w:r>
    </w:p>
    <w:p w:rsidR="000C3281" w:rsidRPr="00E3754F" w:rsidRDefault="000C3281" w:rsidP="000C3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281" w:rsidRPr="00E3754F" w:rsidRDefault="000C3281" w:rsidP="000C3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37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55</w:t>
      </w:r>
      <w:r w:rsidRPr="00E37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Момчилград, 11.10.2019</w:t>
      </w:r>
    </w:p>
    <w:p w:rsidR="000C3281" w:rsidRPr="00E3754F" w:rsidRDefault="000C3281" w:rsidP="000C32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Определяне на членове от ОИК Момчилград за провеждане на обучения на членовете на секционни избирателни комисии на територията на община Момчилград и приемане на график за обучението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връзка с провеждането на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кмето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ве,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 за 27 октомври 2019 г.</w:t>
      </w:r>
    </w:p>
    <w:p w:rsidR="000C3281" w:rsidRPr="00E3754F" w:rsidRDefault="000C3281" w:rsidP="000C32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изискването на чл. 87, ал. 1,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Момчилград следва да определи график за 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овеждане на обучението на члено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вете на СИК, както и да определи лица, които ще го проведат.</w:t>
      </w:r>
    </w:p>
    <w:p w:rsidR="000C3281" w:rsidRPr="00E3754F" w:rsidRDefault="000C3281" w:rsidP="000C32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изложеното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4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 </w:t>
      </w:r>
      <w:proofErr w:type="spellStart"/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телна</w:t>
      </w:r>
      <w:proofErr w:type="spellEnd"/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 Момчилград</w:t>
      </w:r>
    </w:p>
    <w:p w:rsidR="000C3281" w:rsidRPr="00E3754F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3281" w:rsidRPr="00E3754F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РЕШИ:</w:t>
      </w:r>
    </w:p>
    <w:p w:rsidR="000C3281" w:rsidRPr="00E3754F" w:rsidRDefault="000C3281" w:rsidP="000C32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дата,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място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обученията на членовете на секционните избирателни комисии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Момчилград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,  както и състава на обучаващите членове на Общинска избирателна комисия Кърджали, във връзка с изборите за общински съветници и кметове на 27 октомври 2019 г., съгласно 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3281" w:rsidRPr="00E3754F" w:rsidRDefault="000C3281" w:rsidP="000C32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уведоми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Момчилград за деня, часа и мястото на обучението с цел осигуряване от страна на общината на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цялостна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организационна и 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материално-техническа подгото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вка за провеждане на обучението</w:t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3281" w:rsidRPr="00E3754F" w:rsidRDefault="000C3281" w:rsidP="000C3281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три дни от обявяването му</w:t>
      </w:r>
    </w:p>
    <w:p w:rsidR="000C3281" w:rsidRPr="00E3754F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C3281" w:rsidRPr="00E3754F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C3281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0C3281" w:rsidRPr="00E3754F" w:rsidRDefault="000C3281" w:rsidP="000C328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Асен </w:t>
      </w:r>
      <w:proofErr w:type="spellStart"/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</w:p>
    <w:p w:rsidR="000C3281" w:rsidRDefault="000C3281" w:rsidP="000C3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C275B" w:rsidRDefault="000C3281" w:rsidP="000C32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</w:t>
      </w:r>
      <w:proofErr w:type="spellStart"/>
      <w:r w:rsidRPr="00E3754F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</w:p>
    <w:p w:rsidR="00C34370" w:rsidRDefault="00C34370" w:rsidP="000C32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370" w:rsidRDefault="00C34370" w:rsidP="000C32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370" w:rsidRDefault="00C34370" w:rsidP="000C32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370" w:rsidRDefault="00C34370" w:rsidP="000C32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370" w:rsidRPr="008634B1" w:rsidRDefault="00C34370" w:rsidP="00C34370">
      <w:pPr>
        <w:rPr>
          <w:rFonts w:ascii="Times New Roman" w:hAnsi="Times New Roman" w:cs="Times New Roman"/>
          <w:sz w:val="24"/>
          <w:szCs w:val="24"/>
        </w:rPr>
      </w:pPr>
      <w:r w:rsidRPr="008634B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4370" w:rsidRPr="008634B1" w:rsidRDefault="00C34370" w:rsidP="00C3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B1">
        <w:rPr>
          <w:rFonts w:ascii="Times New Roman" w:hAnsi="Times New Roman" w:cs="Times New Roman"/>
          <w:b/>
          <w:sz w:val="24"/>
          <w:szCs w:val="24"/>
        </w:rPr>
        <w:t>График за провеждане на обученията  на СИК в община Момчилград</w:t>
      </w:r>
    </w:p>
    <w:p w:rsidR="00C34370" w:rsidRPr="008634B1" w:rsidRDefault="00C34370" w:rsidP="00C3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B1">
        <w:rPr>
          <w:rFonts w:ascii="Times New Roman" w:hAnsi="Times New Roman" w:cs="Times New Roman"/>
          <w:b/>
          <w:sz w:val="24"/>
          <w:szCs w:val="24"/>
        </w:rPr>
        <w:t>правомощия по чл. 87, ал. 1, т. 4</w:t>
      </w:r>
    </w:p>
    <w:tbl>
      <w:tblPr>
        <w:tblStyle w:val="a3"/>
        <w:tblpPr w:leftFromText="141" w:rightFromText="141" w:vertAnchor="page" w:horzAnchor="margin" w:tblpX="-34" w:tblpY="3826"/>
        <w:tblW w:w="9814" w:type="dxa"/>
        <w:tblLayout w:type="fixed"/>
        <w:tblLook w:val="04A0" w:firstRow="1" w:lastRow="0" w:firstColumn="1" w:lastColumn="0" w:noHBand="0" w:noVBand="1"/>
      </w:tblPr>
      <w:tblGrid>
        <w:gridCol w:w="3435"/>
        <w:gridCol w:w="2977"/>
        <w:gridCol w:w="2268"/>
        <w:gridCol w:w="1134"/>
      </w:tblGrid>
      <w:tr w:rsidR="00C34370" w:rsidRPr="008634B1" w:rsidTr="00EE1603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Членове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</w:t>
            </w:r>
          </w:p>
        </w:tc>
      </w:tr>
      <w:tr w:rsidR="00C34370" w:rsidRPr="008634B1" w:rsidTr="00EE1603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70" w:rsidRDefault="00C34370" w:rsidP="00EE16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Павел Гатев</w:t>
            </w:r>
          </w:p>
          <w:p w:rsidR="00C34370" w:rsidRPr="008634B1" w:rsidRDefault="00C34370" w:rsidP="00EE16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Любка Петкова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Залата в Читалище Нов живот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22.10.2019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34370" w:rsidRPr="008634B1" w:rsidTr="00EE1603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70" w:rsidRPr="008634B1" w:rsidRDefault="00C34370" w:rsidP="00EE16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Динчер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  <w:p w:rsidR="00C34370" w:rsidRPr="008634B1" w:rsidRDefault="00C34370" w:rsidP="00EE16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Караусева</w:t>
            </w:r>
            <w:proofErr w:type="spellEnd"/>
          </w:p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Залата в Читалище Нов живот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22.10.2019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70" w:rsidRPr="008634B1" w:rsidRDefault="00C34370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1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</w:tbl>
    <w:p w:rsidR="00C34370" w:rsidRPr="000D6920" w:rsidRDefault="00C34370" w:rsidP="00C34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bookmarkStart w:id="0" w:name="_GoBack"/>
      <w:bookmarkEnd w:id="0"/>
    </w:p>
    <w:p w:rsidR="00C34370" w:rsidRPr="000D6920" w:rsidRDefault="00C34370" w:rsidP="00C34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C34370" w:rsidRPr="000D6920" w:rsidRDefault="00C34370" w:rsidP="00C34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C34370" w:rsidRPr="000D6920" w:rsidRDefault="00C34370" w:rsidP="00C34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C34370" w:rsidRPr="000D6920" w:rsidRDefault="00C34370" w:rsidP="00C34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C34370" w:rsidRDefault="00C34370" w:rsidP="000C3281">
      <w:pPr>
        <w:ind w:firstLine="708"/>
      </w:pPr>
    </w:p>
    <w:sectPr w:rsidR="00C3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9D5"/>
    <w:multiLevelType w:val="hybridMultilevel"/>
    <w:tmpl w:val="7FB24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47EC"/>
    <w:multiLevelType w:val="hybridMultilevel"/>
    <w:tmpl w:val="2A2AE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58"/>
    <w:rsid w:val="00025958"/>
    <w:rsid w:val="000909DA"/>
    <w:rsid w:val="000A6213"/>
    <w:rsid w:val="000C3281"/>
    <w:rsid w:val="000F459C"/>
    <w:rsid w:val="00127D40"/>
    <w:rsid w:val="00171666"/>
    <w:rsid w:val="00186FC2"/>
    <w:rsid w:val="002B35C6"/>
    <w:rsid w:val="002D3393"/>
    <w:rsid w:val="00347898"/>
    <w:rsid w:val="00347B6A"/>
    <w:rsid w:val="00381368"/>
    <w:rsid w:val="00541904"/>
    <w:rsid w:val="00541936"/>
    <w:rsid w:val="0054658C"/>
    <w:rsid w:val="005D1EB6"/>
    <w:rsid w:val="007907C8"/>
    <w:rsid w:val="00795248"/>
    <w:rsid w:val="007969CE"/>
    <w:rsid w:val="00826F3E"/>
    <w:rsid w:val="00832546"/>
    <w:rsid w:val="008F4199"/>
    <w:rsid w:val="0091443C"/>
    <w:rsid w:val="009276D1"/>
    <w:rsid w:val="00933975"/>
    <w:rsid w:val="009A1366"/>
    <w:rsid w:val="009A3E83"/>
    <w:rsid w:val="009C4803"/>
    <w:rsid w:val="00A70471"/>
    <w:rsid w:val="00AD303E"/>
    <w:rsid w:val="00B33BA5"/>
    <w:rsid w:val="00BA0897"/>
    <w:rsid w:val="00BB3A9A"/>
    <w:rsid w:val="00BF5C5F"/>
    <w:rsid w:val="00C07E28"/>
    <w:rsid w:val="00C16924"/>
    <w:rsid w:val="00C34370"/>
    <w:rsid w:val="00C37F19"/>
    <w:rsid w:val="00C51003"/>
    <w:rsid w:val="00D128ED"/>
    <w:rsid w:val="00DA7099"/>
    <w:rsid w:val="00DA7336"/>
    <w:rsid w:val="00DB6288"/>
    <w:rsid w:val="00E02578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UnK</cp:lastModifiedBy>
  <cp:revision>3</cp:revision>
  <cp:lastPrinted>2019-10-11T17:23:00Z</cp:lastPrinted>
  <dcterms:created xsi:type="dcterms:W3CDTF">2019-10-11T17:20:00Z</dcterms:created>
  <dcterms:modified xsi:type="dcterms:W3CDTF">2019-10-11T17:23:00Z</dcterms:modified>
</cp:coreProperties>
</file>